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B56BA" w14:textId="77777777" w:rsidR="003C43FC" w:rsidRPr="003C43FC" w:rsidRDefault="003C43FC" w:rsidP="003C43FC">
      <w:pPr>
        <w:jc w:val="center"/>
        <w:rPr>
          <w:b/>
          <w:bCs/>
          <w:caps/>
          <w:sz w:val="26"/>
          <w:szCs w:val="26"/>
        </w:rPr>
      </w:pPr>
      <w:r w:rsidRPr="003C43FC">
        <w:rPr>
          <w:b/>
          <w:bCs/>
          <w:caps/>
          <w:sz w:val="26"/>
          <w:szCs w:val="26"/>
        </w:rPr>
        <w:t>Republic of Tajikistan</w:t>
      </w:r>
    </w:p>
    <w:p w14:paraId="70CAC847" w14:textId="77777777" w:rsidR="003C43FC" w:rsidRPr="003C43FC" w:rsidRDefault="003C43FC" w:rsidP="003C43FC">
      <w:pPr>
        <w:jc w:val="center"/>
        <w:rPr>
          <w:b/>
        </w:rPr>
      </w:pPr>
      <w:r w:rsidRPr="003C43FC">
        <w:rPr>
          <w:b/>
        </w:rPr>
        <w:t>TAJIKISTAN RESILIENT LANDSCAPE RESTORATION PROJECT</w:t>
      </w:r>
    </w:p>
    <w:p w14:paraId="2E723A2B" w14:textId="77777777" w:rsidR="003C43FC" w:rsidRPr="003C43FC" w:rsidRDefault="003C43FC" w:rsidP="003C43FC">
      <w:pPr>
        <w:jc w:val="center"/>
        <w:rPr>
          <w:b/>
          <w:bCs/>
          <w:caps/>
          <w:sz w:val="26"/>
          <w:szCs w:val="26"/>
        </w:rPr>
      </w:pPr>
      <w:r w:rsidRPr="003C43FC">
        <w:rPr>
          <w:b/>
          <w:bCs/>
          <w:caps/>
          <w:sz w:val="26"/>
          <w:szCs w:val="26"/>
        </w:rPr>
        <w:t>TERMS OF REFERENCES AND SCOPE OF SERVICES</w:t>
      </w:r>
    </w:p>
    <w:p w14:paraId="6F2E3D17" w14:textId="77777777" w:rsidR="003C43FC" w:rsidRPr="003C43FC" w:rsidRDefault="003C43FC" w:rsidP="003C43FC">
      <w:pPr>
        <w:spacing w:after="0"/>
        <w:jc w:val="center"/>
        <w:rPr>
          <w:b/>
          <w:bCs/>
          <w:caps/>
          <w:sz w:val="26"/>
          <w:szCs w:val="26"/>
        </w:rPr>
      </w:pPr>
      <w:r w:rsidRPr="003C43FC">
        <w:rPr>
          <w:b/>
          <w:bCs/>
          <w:caps/>
          <w:sz w:val="26"/>
          <w:szCs w:val="26"/>
        </w:rPr>
        <w:t>for</w:t>
      </w:r>
    </w:p>
    <w:p w14:paraId="1DF9577D" w14:textId="5BEA8168" w:rsidR="007D6B41" w:rsidRPr="003C43FC" w:rsidRDefault="007D6B41" w:rsidP="003C43FC">
      <w:pPr>
        <w:spacing w:after="0"/>
        <w:jc w:val="center"/>
        <w:rPr>
          <w:b/>
          <w:bCs/>
          <w:caps/>
          <w:sz w:val="26"/>
          <w:szCs w:val="26"/>
        </w:rPr>
      </w:pPr>
      <w:r w:rsidRPr="003C43FC">
        <w:rPr>
          <w:b/>
          <w:bCs/>
          <w:caps/>
          <w:sz w:val="26"/>
          <w:szCs w:val="26"/>
        </w:rPr>
        <w:t>Knowledge Management Specialist</w:t>
      </w:r>
    </w:p>
    <w:p w14:paraId="019E16DA" w14:textId="77777777" w:rsidR="007D6B41" w:rsidRPr="003C43FC" w:rsidRDefault="007D6B41" w:rsidP="007D6B41">
      <w:pPr>
        <w:spacing w:after="0"/>
        <w:jc w:val="center"/>
        <w:rPr>
          <w:rFonts w:eastAsia="Times New Roman"/>
          <w:b/>
          <w:bCs/>
          <w:lang w:eastAsia="en-GB" w:bidi="en-US"/>
        </w:rPr>
      </w:pPr>
    </w:p>
    <w:p w14:paraId="28DF64C4" w14:textId="77777777" w:rsidR="007D6B41" w:rsidRPr="003C43FC" w:rsidRDefault="007D6B41" w:rsidP="007D6B41">
      <w:pPr>
        <w:spacing w:after="0"/>
        <w:rPr>
          <w:b/>
        </w:rPr>
      </w:pPr>
    </w:p>
    <w:p w14:paraId="3F6EF9F2" w14:textId="77777777" w:rsidR="003C43FC" w:rsidRPr="003C43FC" w:rsidRDefault="003C43FC" w:rsidP="003C43FC">
      <w:pPr>
        <w:pStyle w:val="a3"/>
        <w:numPr>
          <w:ilvl w:val="0"/>
          <w:numId w:val="7"/>
        </w:numPr>
        <w:spacing w:after="0"/>
        <w:ind w:left="1440"/>
        <w:contextualSpacing w:val="0"/>
        <w:rPr>
          <w:b/>
          <w:sz w:val="26"/>
          <w:szCs w:val="26"/>
        </w:rPr>
      </w:pPr>
      <w:r w:rsidRPr="003C43FC">
        <w:rPr>
          <w:b/>
          <w:sz w:val="26"/>
          <w:szCs w:val="26"/>
        </w:rPr>
        <w:t>BACKGROUND AND BRIEF DESCRIPTION OF THE PROJECT</w:t>
      </w:r>
    </w:p>
    <w:p w14:paraId="1F778B56" w14:textId="77777777" w:rsidR="003C43FC" w:rsidRPr="003C43FC" w:rsidRDefault="003C43FC" w:rsidP="003C43FC">
      <w:pPr>
        <w:pStyle w:val="a3"/>
        <w:spacing w:after="0"/>
        <w:ind w:left="1440"/>
        <w:contextualSpacing w:val="0"/>
        <w:rPr>
          <w:b/>
          <w:sz w:val="10"/>
          <w:szCs w:val="10"/>
        </w:rPr>
      </w:pPr>
    </w:p>
    <w:p w14:paraId="48293497" w14:textId="77777777" w:rsidR="003C43FC" w:rsidRPr="003C43FC" w:rsidRDefault="003C43FC" w:rsidP="003C43FC">
      <w:pPr>
        <w:spacing w:after="0"/>
        <w:rPr>
          <w:rFonts w:eastAsiaTheme="minorHAnsi"/>
        </w:rPr>
      </w:pPr>
      <w:r w:rsidRPr="003C43FC">
        <w:rPr>
          <w:rFonts w:eastAsiaTheme="minorHAnsi"/>
        </w:rPr>
        <w:t xml:space="preserve">The Government of Tajikistan implements the Tajikistan Resilient Landscape Restoration Project (TRLRP) project, financed by the World Bank Group (WBG). </w:t>
      </w:r>
    </w:p>
    <w:p w14:paraId="6FD3503B" w14:textId="77777777" w:rsidR="003C43FC" w:rsidRPr="003C43FC" w:rsidRDefault="003C43FC" w:rsidP="003C43FC">
      <w:pPr>
        <w:spacing w:after="0"/>
        <w:rPr>
          <w:rFonts w:eastAsiaTheme="minorHAnsi"/>
          <w:sz w:val="10"/>
          <w:szCs w:val="10"/>
        </w:rPr>
      </w:pPr>
    </w:p>
    <w:p w14:paraId="18B9DD4C" w14:textId="77777777" w:rsidR="003C43FC" w:rsidRPr="003C43FC" w:rsidRDefault="003C43FC" w:rsidP="003C43FC">
      <w:pPr>
        <w:spacing w:after="0"/>
        <w:rPr>
          <w:rFonts w:eastAsiaTheme="minorHAnsi"/>
        </w:rPr>
      </w:pPr>
      <w:r w:rsidRPr="003C43FC">
        <w:rPr>
          <w:rFonts w:eastAsiaTheme="minorHAnsi"/>
        </w:rPr>
        <w:t>The RESILAND CA+ is an umbrella program that will include national projects in Kazakhstan, the Kyrgyz Republic, Tajikistan, and Uzbekistan to help these Central Asian countries restore landscapes through investments and technical knowledge and expertise. In addition to supporting national projects, it will also enhance regional dialogue and collaboration on landscape management region wide. Supporting communities, youth, and women along border areas to build a vibrant economy based on forest and natural resources, RESILAND CA+ also aims to contribute to increased climate resilience of people, ecosystems, and infrastructure.</w:t>
      </w:r>
    </w:p>
    <w:p w14:paraId="2D6B7BCF" w14:textId="77777777" w:rsidR="003C43FC" w:rsidRPr="003C43FC" w:rsidRDefault="003C43FC" w:rsidP="003C43FC">
      <w:pPr>
        <w:spacing w:after="0"/>
        <w:rPr>
          <w:rFonts w:eastAsiaTheme="minorHAnsi"/>
          <w:sz w:val="10"/>
          <w:szCs w:val="10"/>
        </w:rPr>
      </w:pPr>
    </w:p>
    <w:p w14:paraId="0F798DD1" w14:textId="77777777" w:rsidR="003C43FC" w:rsidRPr="003C43FC" w:rsidRDefault="003C43FC" w:rsidP="003C43FC">
      <w:pPr>
        <w:spacing w:after="0"/>
        <w:rPr>
          <w:rFonts w:eastAsiaTheme="minorHAnsi"/>
        </w:rPr>
      </w:pPr>
      <w:r w:rsidRPr="003C43FC">
        <w:rPr>
          <w:rFonts w:eastAsiaTheme="minorHAnsi"/>
        </w:rPr>
        <w:t>The Project Development Objective (PDO) of the TRLRP is to increase area under sustainable landscape management in selected locations in Tajikistan and promote collaboration by Central Asia countries on</w:t>
      </w:r>
      <w:r w:rsidRPr="003C43FC">
        <w:t xml:space="preserve"> </w:t>
      </w:r>
      <w:proofErr w:type="spellStart"/>
      <w:r w:rsidRPr="003C43FC">
        <w:rPr>
          <w:rFonts w:eastAsiaTheme="minorHAnsi"/>
        </w:rPr>
        <w:t>transboundary</w:t>
      </w:r>
      <w:proofErr w:type="spellEnd"/>
      <w:r w:rsidRPr="003C43FC">
        <w:rPr>
          <w:rFonts w:eastAsiaTheme="minorHAnsi"/>
        </w:rPr>
        <w:t xml:space="preserve"> landscape restoration. </w:t>
      </w:r>
    </w:p>
    <w:p w14:paraId="454247B1" w14:textId="77777777" w:rsidR="003C43FC" w:rsidRPr="003C43FC" w:rsidRDefault="003C43FC" w:rsidP="003C43FC">
      <w:pPr>
        <w:spacing w:after="0"/>
        <w:rPr>
          <w:rFonts w:eastAsiaTheme="minorHAnsi"/>
          <w:sz w:val="10"/>
          <w:szCs w:val="10"/>
        </w:rPr>
      </w:pPr>
    </w:p>
    <w:p w14:paraId="1AC5370E" w14:textId="77777777" w:rsidR="003C43FC" w:rsidRPr="003C43FC" w:rsidRDefault="003C43FC" w:rsidP="003C43FC">
      <w:pPr>
        <w:pStyle w:val="a3"/>
        <w:spacing w:after="0"/>
        <w:ind w:left="0"/>
        <w:contextualSpacing w:val="0"/>
        <w:rPr>
          <w:color w:val="000000" w:themeColor="text1"/>
        </w:rPr>
      </w:pPr>
      <w:r w:rsidRPr="003C43FC">
        <w:rPr>
          <w:bdr w:val="none" w:sz="0" w:space="0" w:color="auto" w:frame="1"/>
        </w:rPr>
        <w:t xml:space="preserve">This PDO is uniform across the RESILAND CA+ projects with sustainable landscape management practices differing based on the specific country contexts. In the case of Tajikistan, sustainable landscape </w:t>
      </w:r>
      <w:r w:rsidRPr="003C43FC">
        <w:rPr>
          <w:color w:val="000000" w:themeColor="text1"/>
          <w:bdr w:val="none" w:sz="0" w:space="0" w:color="auto" w:frame="1"/>
        </w:rPr>
        <w:t>management includes practices such as a</w:t>
      </w:r>
      <w:r w:rsidRPr="003C43FC">
        <w:rPr>
          <w:color w:val="000000" w:themeColor="text1"/>
        </w:rPr>
        <w:t xml:space="preserve">groforestry (intercropping with trees and shelterbelts); improved grazing land management through temporal enclosure, rotational grazing, and enrichment planting; plantations and reforestation; protected area management; soil fertility and water harvesting and efficiency measures; climate-smart agriculture; and other relevant practices, Sustainable landscape management practices will be carried out by </w:t>
      </w:r>
      <w:r w:rsidRPr="003C43FC">
        <w:rPr>
          <w:color w:val="000000" w:themeColor="text1"/>
          <w:bdr w:val="none" w:sz="0" w:space="0" w:color="auto" w:frame="1"/>
        </w:rPr>
        <w:t>the Government, the private sector, and rural communities in the targeted locations</w:t>
      </w:r>
      <w:r w:rsidRPr="003C43FC">
        <w:rPr>
          <w:i/>
          <w:iCs/>
          <w:color w:val="000000" w:themeColor="text1"/>
        </w:rPr>
        <w:t xml:space="preserve">, </w:t>
      </w:r>
      <w:r w:rsidRPr="003C43FC">
        <w:rPr>
          <w:color w:val="000000" w:themeColor="text1"/>
        </w:rPr>
        <w:t>whose capacities will be increased to carry these out.</w:t>
      </w:r>
    </w:p>
    <w:p w14:paraId="1ADDE131" w14:textId="77777777" w:rsidR="003C43FC" w:rsidRPr="003C43FC" w:rsidRDefault="003C43FC" w:rsidP="003C43FC">
      <w:pPr>
        <w:pStyle w:val="a3"/>
        <w:spacing w:after="0"/>
        <w:ind w:left="0"/>
        <w:contextualSpacing w:val="0"/>
        <w:rPr>
          <w:sz w:val="10"/>
          <w:szCs w:val="10"/>
        </w:rPr>
      </w:pPr>
    </w:p>
    <w:p w14:paraId="1DA7FFEC" w14:textId="5111C4D8" w:rsidR="003C43FC" w:rsidRPr="003C43FC" w:rsidRDefault="003C43FC" w:rsidP="003C43FC">
      <w:pPr>
        <w:spacing w:after="0"/>
        <w:rPr>
          <w:rFonts w:eastAsiaTheme="minorHAnsi"/>
        </w:rPr>
      </w:pPr>
      <w:r w:rsidRPr="003C43FC">
        <w:rPr>
          <w:rFonts w:eastAsiaTheme="minorHAnsi"/>
        </w:rPr>
        <w:t xml:space="preserve">The project will be implemented by the Project Implementation Team (PIT) </w:t>
      </w:r>
      <w:r w:rsidRPr="003C43FC">
        <w:t>under the Center for Implementation of Investment Projects within the Committee of Environmental Protection (CIIP CEP)</w:t>
      </w:r>
      <w:r w:rsidRPr="003C43FC">
        <w:rPr>
          <w:rFonts w:eastAsiaTheme="minorHAnsi"/>
        </w:rPr>
        <w:t>.</w:t>
      </w:r>
    </w:p>
    <w:p w14:paraId="31B97094" w14:textId="77777777" w:rsidR="003C43FC" w:rsidRPr="003C43FC" w:rsidRDefault="003C43FC" w:rsidP="003C43FC">
      <w:pPr>
        <w:spacing w:after="0"/>
        <w:rPr>
          <w:rFonts w:eastAsiaTheme="minorHAnsi"/>
        </w:rPr>
      </w:pPr>
    </w:p>
    <w:p w14:paraId="5623C53F" w14:textId="59293A22" w:rsidR="007D6B41" w:rsidRPr="003C43FC" w:rsidRDefault="003C43FC" w:rsidP="003C43FC">
      <w:pPr>
        <w:pStyle w:val="a3"/>
        <w:numPr>
          <w:ilvl w:val="0"/>
          <w:numId w:val="7"/>
        </w:numPr>
        <w:spacing w:after="0"/>
        <w:ind w:left="1440"/>
        <w:contextualSpacing w:val="0"/>
        <w:rPr>
          <w:b/>
          <w:sz w:val="26"/>
          <w:szCs w:val="26"/>
        </w:rPr>
      </w:pPr>
      <w:r w:rsidRPr="003C43FC">
        <w:rPr>
          <w:b/>
          <w:sz w:val="26"/>
          <w:szCs w:val="26"/>
        </w:rPr>
        <w:t>OBJECTIVES OF ASSIGNMENT</w:t>
      </w:r>
    </w:p>
    <w:p w14:paraId="3220BD00" w14:textId="77777777" w:rsidR="003C43FC" w:rsidRPr="003C43FC" w:rsidRDefault="003C43FC" w:rsidP="003C43FC">
      <w:pPr>
        <w:pStyle w:val="a3"/>
        <w:spacing w:after="0"/>
        <w:ind w:left="1440"/>
        <w:contextualSpacing w:val="0"/>
        <w:rPr>
          <w:b/>
          <w:sz w:val="26"/>
          <w:szCs w:val="26"/>
        </w:rPr>
      </w:pPr>
    </w:p>
    <w:p w14:paraId="6084ECB3" w14:textId="6679783A" w:rsidR="003C43FC" w:rsidRPr="003C43FC" w:rsidRDefault="00BA3B61" w:rsidP="007D6B41">
      <w:r w:rsidRPr="003C43FC">
        <w:t xml:space="preserve">The objective of this assignment is to put in place appropriate knowledge management system and identify traditional and digital learning approaches and tools to implement innovative, creative, and effective ways to strategically capture and share technical knowledge, leverage good practices, and improve the effectiveness of the project activities and expected results. The Knowledge Management Specialist will lead and support learning events, conduct research, produce resources and guidance, and facilitate the project web content development and regular updating. Specifically, the specialist will be expected to fulfill a set of tasks underlined below. </w:t>
      </w:r>
    </w:p>
    <w:p w14:paraId="5D0623CF" w14:textId="77777777" w:rsidR="003C43FC" w:rsidRPr="003C43FC" w:rsidRDefault="003C43FC" w:rsidP="007D6B41"/>
    <w:p w14:paraId="2F34E5AF" w14:textId="2B8FF181" w:rsidR="00233D48" w:rsidRPr="003C43FC" w:rsidRDefault="003C43FC" w:rsidP="003C43FC">
      <w:pPr>
        <w:pStyle w:val="a3"/>
        <w:numPr>
          <w:ilvl w:val="0"/>
          <w:numId w:val="7"/>
        </w:numPr>
        <w:spacing w:after="0"/>
        <w:ind w:left="1440"/>
        <w:contextualSpacing w:val="0"/>
        <w:rPr>
          <w:b/>
          <w:sz w:val="26"/>
          <w:szCs w:val="26"/>
        </w:rPr>
      </w:pPr>
      <w:r w:rsidRPr="003C43FC">
        <w:rPr>
          <w:b/>
          <w:sz w:val="26"/>
          <w:szCs w:val="26"/>
        </w:rPr>
        <w:t>TASKS AND SCOPE OF SERVICES</w:t>
      </w:r>
    </w:p>
    <w:p w14:paraId="4C30B495" w14:textId="77777777" w:rsidR="003C43FC" w:rsidRPr="003C43FC" w:rsidRDefault="003C43FC" w:rsidP="003C43FC">
      <w:pPr>
        <w:pStyle w:val="a3"/>
        <w:spacing w:after="0"/>
        <w:ind w:left="1440"/>
        <w:contextualSpacing w:val="0"/>
        <w:rPr>
          <w:b/>
          <w:sz w:val="26"/>
          <w:szCs w:val="26"/>
        </w:rPr>
      </w:pPr>
    </w:p>
    <w:p w14:paraId="072A87F1" w14:textId="2F26B0F9" w:rsidR="00BA3B61" w:rsidRPr="003C43FC" w:rsidRDefault="009753F7" w:rsidP="009753F7">
      <w:r w:rsidRPr="003C43FC">
        <w:t>Under the overall guidance and supervision of the Project Coordinator, t</w:t>
      </w:r>
      <w:r w:rsidR="00BA3B61" w:rsidRPr="003C43FC">
        <w:t xml:space="preserve">he </w:t>
      </w:r>
      <w:r w:rsidR="00D56B42" w:rsidRPr="003C43FC">
        <w:t xml:space="preserve">Knowledge Management Specialist </w:t>
      </w:r>
      <w:r w:rsidR="00BA3B61" w:rsidRPr="003C43FC">
        <w:t>will perform the following tasks:</w:t>
      </w:r>
    </w:p>
    <w:p w14:paraId="05ADCEFE" w14:textId="77777777" w:rsidR="00BA3B61" w:rsidRPr="003C43FC" w:rsidRDefault="00BA3B61" w:rsidP="00BA3B61">
      <w:pPr>
        <w:pStyle w:val="a3"/>
        <w:numPr>
          <w:ilvl w:val="0"/>
          <w:numId w:val="1"/>
        </w:numPr>
      </w:pPr>
      <w:r w:rsidRPr="003C43FC">
        <w:lastRenderedPageBreak/>
        <w:t>Set up an appropriate knowledge management plan for implementation of strategic knowledge management and learning activities including but not limited to the following technical areas: landscape restoration, pasture management, joint forest management, climate-smart agriculture, gender development, sub-basin and catchment-level planning;</w:t>
      </w:r>
    </w:p>
    <w:p w14:paraId="77EAA0B7" w14:textId="77777777" w:rsidR="00BA3B61" w:rsidRPr="003C43FC" w:rsidRDefault="00BA3B61" w:rsidP="00BA3B61">
      <w:pPr>
        <w:pStyle w:val="a3"/>
        <w:numPr>
          <w:ilvl w:val="0"/>
          <w:numId w:val="1"/>
        </w:numPr>
      </w:pPr>
      <w:r w:rsidRPr="003C43FC">
        <w:t xml:space="preserve">Developing and managing knowledge sharing tools and learning communities related to the above-mentioned areas; </w:t>
      </w:r>
    </w:p>
    <w:p w14:paraId="7F248064" w14:textId="77777777" w:rsidR="00BA3B61" w:rsidRPr="003C43FC" w:rsidRDefault="00BA3B61" w:rsidP="00BA3B61">
      <w:pPr>
        <w:pStyle w:val="a3"/>
        <w:numPr>
          <w:ilvl w:val="0"/>
          <w:numId w:val="1"/>
        </w:numPr>
      </w:pPr>
      <w:r w:rsidRPr="003C43FC">
        <w:t>Design and implement effective learning activities – in collaboration with other PIT team members, work with partners such as facilitating organizations, PUUs/FUGs and CIGs  to scope and implement appropriate and effective knowledge capture and sharing activities;</w:t>
      </w:r>
    </w:p>
    <w:p w14:paraId="365E7C88" w14:textId="77777777" w:rsidR="00BA3B61" w:rsidRPr="003C43FC" w:rsidRDefault="00BA3B61" w:rsidP="00BA3B61">
      <w:pPr>
        <w:pStyle w:val="a3"/>
        <w:numPr>
          <w:ilvl w:val="0"/>
          <w:numId w:val="1"/>
        </w:numPr>
      </w:pPr>
      <w:r w:rsidRPr="003C43FC">
        <w:t>Facilitate in providing trainings, training materials and practical advice on the above-mentioned technical areas to project specialists, and partners such as facilitating organizations, PUUs/FUGs and CIGs;</w:t>
      </w:r>
    </w:p>
    <w:p w14:paraId="61DC3F27" w14:textId="77777777" w:rsidR="00BA3B61" w:rsidRPr="003C43FC" w:rsidRDefault="00BA3B61" w:rsidP="00BA3B61">
      <w:pPr>
        <w:pStyle w:val="a3"/>
        <w:numPr>
          <w:ilvl w:val="0"/>
          <w:numId w:val="1"/>
        </w:numPr>
      </w:pPr>
      <w:r w:rsidRPr="003C43FC">
        <w:t xml:space="preserve">Support in development and updating of a Project webpage within the CEP website content – in collaboration with CEP IT specialist, the Project IT Specialist and the CEP technical experts, to ensure that the right knowledge is available online about the project activities, approaches and achievements, at the right time and in the right way; </w:t>
      </w:r>
    </w:p>
    <w:p w14:paraId="596F9B86" w14:textId="77777777" w:rsidR="00BA3B61" w:rsidRPr="003C43FC" w:rsidRDefault="00BA3B61" w:rsidP="00BA3B61">
      <w:pPr>
        <w:pStyle w:val="a3"/>
        <w:numPr>
          <w:ilvl w:val="0"/>
          <w:numId w:val="1"/>
        </w:numPr>
      </w:pPr>
      <w:r w:rsidRPr="003C43FC">
        <w:t>Support the CEP - IT to feed into regional policy discussions related to landscape restoration, natural resources management, climate-smart agriculture and resilience, more broadly;</w:t>
      </w:r>
    </w:p>
    <w:p w14:paraId="29AE5426" w14:textId="2D469994" w:rsidR="00BA3B61" w:rsidRPr="003C43FC" w:rsidRDefault="00BA3B61" w:rsidP="00BA3B61">
      <w:pPr>
        <w:pStyle w:val="a3"/>
        <w:numPr>
          <w:ilvl w:val="0"/>
          <w:numId w:val="1"/>
        </w:numPr>
      </w:pPr>
      <w:r w:rsidRPr="003C43FC">
        <w:t>Any other tasks as agreed with the Project Coordinator.</w:t>
      </w:r>
    </w:p>
    <w:p w14:paraId="1FDF01EF" w14:textId="77777777" w:rsidR="007D6B41" w:rsidRPr="003C43FC" w:rsidRDefault="007D6B41" w:rsidP="00BA3B61">
      <w:pPr>
        <w:pStyle w:val="a3"/>
      </w:pPr>
    </w:p>
    <w:p w14:paraId="4959F648" w14:textId="51CFC2DA" w:rsidR="007D6B41" w:rsidRPr="003C43FC" w:rsidRDefault="003C43FC" w:rsidP="003C43FC">
      <w:pPr>
        <w:pStyle w:val="a3"/>
        <w:numPr>
          <w:ilvl w:val="0"/>
          <w:numId w:val="7"/>
        </w:numPr>
        <w:spacing w:after="0"/>
        <w:ind w:left="1440"/>
        <w:contextualSpacing w:val="0"/>
        <w:rPr>
          <w:b/>
          <w:sz w:val="26"/>
          <w:szCs w:val="26"/>
        </w:rPr>
      </w:pPr>
      <w:r w:rsidRPr="003C43FC">
        <w:rPr>
          <w:b/>
          <w:sz w:val="26"/>
          <w:szCs w:val="26"/>
        </w:rPr>
        <w:t>QUALIFICATIONS AND EXPERIENCE REQUIREMENTS</w:t>
      </w:r>
    </w:p>
    <w:p w14:paraId="1B49F470" w14:textId="77777777" w:rsidR="00BA3B61" w:rsidRPr="003C43FC" w:rsidRDefault="00BA3B61" w:rsidP="00BA3B61">
      <w:pPr>
        <w:rPr>
          <w:i/>
        </w:rPr>
      </w:pPr>
      <w:r w:rsidRPr="003C43FC">
        <w:rPr>
          <w:i/>
        </w:rPr>
        <w:t>Education:</w:t>
      </w:r>
    </w:p>
    <w:p w14:paraId="7F331CB7" w14:textId="77777777" w:rsidR="00BA3B61" w:rsidRPr="003C43FC" w:rsidRDefault="00BA3B61" w:rsidP="00BA3B61">
      <w:pPr>
        <w:numPr>
          <w:ilvl w:val="0"/>
          <w:numId w:val="6"/>
        </w:numPr>
        <w:spacing w:after="0" w:line="293" w:lineRule="atLeast"/>
        <w:ind w:left="750"/>
        <w:textAlignment w:val="baseline"/>
        <w:rPr>
          <w:color w:val="000000" w:themeColor="text1"/>
        </w:rPr>
      </w:pPr>
      <w:r w:rsidRPr="003C43FC">
        <w:t xml:space="preserve">Master’s degree with relevance to information and knowledge management, international development and project management, e.g., natural resource management, environmental science, agriculture </w:t>
      </w:r>
      <w:r w:rsidRPr="003C43FC">
        <w:rPr>
          <w:color w:val="000000" w:themeColor="text1"/>
        </w:rPr>
        <w:t>or other relevant discipline.</w:t>
      </w:r>
    </w:p>
    <w:p w14:paraId="66E182E0" w14:textId="77777777" w:rsidR="007D6B41" w:rsidRPr="003C43FC" w:rsidRDefault="007D6B41" w:rsidP="007D6B41">
      <w:pPr>
        <w:rPr>
          <w:i/>
        </w:rPr>
      </w:pPr>
      <w:r w:rsidRPr="003C43FC">
        <w:rPr>
          <w:i/>
        </w:rPr>
        <w:t>Experience:</w:t>
      </w:r>
    </w:p>
    <w:p w14:paraId="7466C8E1" w14:textId="77777777" w:rsidR="007D6B41" w:rsidRPr="003C43FC" w:rsidRDefault="007D6B41" w:rsidP="007D6B41">
      <w:pPr>
        <w:pStyle w:val="a3"/>
        <w:numPr>
          <w:ilvl w:val="0"/>
          <w:numId w:val="2"/>
        </w:numPr>
      </w:pPr>
      <w:r w:rsidRPr="003C43FC">
        <w:t xml:space="preserve">At least five years relevant work experience in project management related to </w:t>
      </w:r>
      <w:r w:rsidR="00BA3B61" w:rsidRPr="003C43FC">
        <w:t xml:space="preserve">information and knowledge management or </w:t>
      </w:r>
      <w:r w:rsidRPr="003C43FC">
        <w:t>environmental/natural resource managemen</w:t>
      </w:r>
      <w:r w:rsidR="00BA3B61" w:rsidRPr="003C43FC">
        <w:t>t</w:t>
      </w:r>
      <w:r w:rsidRPr="003C43FC">
        <w:t xml:space="preserve"> with reputable international organization or donor-supported project is required;</w:t>
      </w:r>
    </w:p>
    <w:p w14:paraId="26354318" w14:textId="77777777" w:rsidR="00BA3B61" w:rsidRPr="003C43FC" w:rsidRDefault="00BA3B61" w:rsidP="00BA3B61">
      <w:pPr>
        <w:pStyle w:val="a3"/>
        <w:numPr>
          <w:ilvl w:val="0"/>
          <w:numId w:val="2"/>
        </w:numPr>
        <w:autoSpaceDE w:val="0"/>
        <w:autoSpaceDN w:val="0"/>
        <w:adjustRightInd w:val="0"/>
        <w:spacing w:after="0"/>
        <w:rPr>
          <w:color w:val="000000" w:themeColor="text1"/>
        </w:rPr>
      </w:pPr>
      <w:r w:rsidRPr="003C43FC">
        <w:rPr>
          <w:color w:val="000000" w:themeColor="text1"/>
        </w:rPr>
        <w:t xml:space="preserve">Experience to link content development and engagement strategies that facilitate timely, useful delivery of information through project learning platforms and activities; </w:t>
      </w:r>
    </w:p>
    <w:p w14:paraId="645BC429" w14:textId="77777777" w:rsidR="00BA3B61" w:rsidRPr="003C43FC" w:rsidRDefault="00BA3B61" w:rsidP="00BA3B61">
      <w:pPr>
        <w:pStyle w:val="a3"/>
        <w:numPr>
          <w:ilvl w:val="0"/>
          <w:numId w:val="2"/>
        </w:numPr>
        <w:autoSpaceDE w:val="0"/>
        <w:autoSpaceDN w:val="0"/>
        <w:adjustRightInd w:val="0"/>
        <w:spacing w:after="0"/>
        <w:rPr>
          <w:color w:val="000000" w:themeColor="text1"/>
        </w:rPr>
      </w:pPr>
      <w:r w:rsidRPr="003C43FC">
        <w:rPr>
          <w:color w:val="000000" w:themeColor="text1"/>
        </w:rPr>
        <w:t>Excellent facilitation, project/activity management, and written and oral communication skills;</w:t>
      </w:r>
    </w:p>
    <w:p w14:paraId="2F814DEF" w14:textId="77777777" w:rsidR="002456B8" w:rsidRPr="003C43FC" w:rsidRDefault="002456B8" w:rsidP="002456B8">
      <w:pPr>
        <w:pStyle w:val="a3"/>
        <w:numPr>
          <w:ilvl w:val="0"/>
          <w:numId w:val="2"/>
        </w:numPr>
        <w:autoSpaceDE w:val="0"/>
        <w:autoSpaceDN w:val="0"/>
        <w:adjustRightInd w:val="0"/>
        <w:spacing w:after="0"/>
        <w:rPr>
          <w:color w:val="000000" w:themeColor="text1"/>
        </w:rPr>
      </w:pPr>
      <w:r w:rsidRPr="003C43FC">
        <w:rPr>
          <w:color w:val="000000" w:themeColor="text1"/>
        </w:rPr>
        <w:t>Demonstrated understanding of knowledge management principles and capacity to deliver knowledge management and/or organizational learning activities;</w:t>
      </w:r>
    </w:p>
    <w:p w14:paraId="0E979907" w14:textId="77777777" w:rsidR="002456B8" w:rsidRPr="003C43FC" w:rsidRDefault="002456B8" w:rsidP="002456B8">
      <w:pPr>
        <w:pStyle w:val="a3"/>
        <w:numPr>
          <w:ilvl w:val="0"/>
          <w:numId w:val="2"/>
        </w:numPr>
        <w:autoSpaceDE w:val="0"/>
        <w:autoSpaceDN w:val="0"/>
        <w:adjustRightInd w:val="0"/>
        <w:spacing w:after="0"/>
        <w:rPr>
          <w:color w:val="000000" w:themeColor="text1"/>
        </w:rPr>
      </w:pPr>
      <w:r w:rsidRPr="003C43FC">
        <w:rPr>
          <w:color w:val="000000" w:themeColor="text1"/>
        </w:rPr>
        <w:t xml:space="preserve">Experience to link content development and engagement strategies that facilitate timely, useful delivery of information through project learning platforms and activities; </w:t>
      </w:r>
    </w:p>
    <w:p w14:paraId="68D654CB" w14:textId="77777777" w:rsidR="007D6B41" w:rsidRPr="003C43FC" w:rsidRDefault="007D6B41" w:rsidP="007D6B41">
      <w:pPr>
        <w:pStyle w:val="a3"/>
        <w:numPr>
          <w:ilvl w:val="0"/>
          <w:numId w:val="2"/>
        </w:numPr>
        <w:rPr>
          <w:rFonts w:eastAsia="Calibri"/>
        </w:rPr>
      </w:pPr>
      <w:r w:rsidRPr="003C43FC">
        <w:t>Experience in delivering training (and developing related materials, e.g., manuals, presentations, etc.) to a variety of audiences (e.g., rural population, government staff and specialists, NGOs);</w:t>
      </w:r>
    </w:p>
    <w:p w14:paraId="017FD2E1" w14:textId="77777777" w:rsidR="007D6B41" w:rsidRPr="003C43FC" w:rsidRDefault="007D6B41" w:rsidP="007D6B41">
      <w:pPr>
        <w:rPr>
          <w:rFonts w:eastAsia="Calibri"/>
          <w:i/>
        </w:rPr>
      </w:pPr>
      <w:r w:rsidRPr="003C43FC">
        <w:rPr>
          <w:i/>
        </w:rPr>
        <w:t>Personal Qualities:</w:t>
      </w:r>
    </w:p>
    <w:p w14:paraId="1FC9C121" w14:textId="77777777" w:rsidR="007D6B41" w:rsidRPr="003C43FC" w:rsidRDefault="007D6B41" w:rsidP="007D6B41">
      <w:pPr>
        <w:pStyle w:val="a3"/>
        <w:numPr>
          <w:ilvl w:val="0"/>
          <w:numId w:val="3"/>
        </w:numPr>
        <w:rPr>
          <w:rFonts w:eastAsia="Calibri"/>
        </w:rPr>
      </w:pPr>
      <w:r w:rsidRPr="003C43FC">
        <w:t>Applicants must demonstrate enthusiasm for, and commitment, to sustainable development and environmental management. A hands-on and action-oriented approach will be essential;</w:t>
      </w:r>
    </w:p>
    <w:p w14:paraId="1A02DC18" w14:textId="77777777" w:rsidR="007D6B41" w:rsidRPr="003C43FC" w:rsidRDefault="007D6B41" w:rsidP="007D6B41">
      <w:pPr>
        <w:pStyle w:val="a3"/>
        <w:numPr>
          <w:ilvl w:val="0"/>
          <w:numId w:val="3"/>
        </w:numPr>
        <w:rPr>
          <w:rFonts w:eastAsia="Calibri"/>
        </w:rPr>
      </w:pPr>
      <w:r w:rsidRPr="003C43FC">
        <w:rPr>
          <w:rFonts w:eastAsia="Calibri"/>
        </w:rPr>
        <w:t>Excellent communication, including report writing, and inter-personal skills;</w:t>
      </w:r>
    </w:p>
    <w:p w14:paraId="7AC2402C" w14:textId="77777777" w:rsidR="007D6B41" w:rsidRPr="003C43FC" w:rsidRDefault="007D6B41" w:rsidP="007D6B41">
      <w:pPr>
        <w:pStyle w:val="a3"/>
        <w:numPr>
          <w:ilvl w:val="0"/>
          <w:numId w:val="3"/>
        </w:numPr>
        <w:rPr>
          <w:rFonts w:eastAsia="Calibri"/>
        </w:rPr>
      </w:pPr>
      <w:r w:rsidRPr="003C43FC">
        <w:rPr>
          <w:rFonts w:eastAsia="Calibri"/>
        </w:rPr>
        <w:t>Excellent team-working skills;</w:t>
      </w:r>
    </w:p>
    <w:p w14:paraId="0924CA11" w14:textId="77777777" w:rsidR="007D6B41" w:rsidRPr="003C43FC" w:rsidRDefault="007D6B41" w:rsidP="007D6B41">
      <w:pPr>
        <w:pStyle w:val="a3"/>
        <w:numPr>
          <w:ilvl w:val="0"/>
          <w:numId w:val="3"/>
        </w:numPr>
        <w:rPr>
          <w:rFonts w:eastAsia="Calibri"/>
        </w:rPr>
      </w:pPr>
      <w:r w:rsidRPr="003C43FC">
        <w:rPr>
          <w:rFonts w:eastAsia="Calibri"/>
        </w:rPr>
        <w:t>Ability to think strategically and evidence of problem identification, analysis and offering solutions; and</w:t>
      </w:r>
    </w:p>
    <w:p w14:paraId="6368A399" w14:textId="77777777" w:rsidR="007D6B41" w:rsidRPr="003C43FC" w:rsidRDefault="007D6B41" w:rsidP="007D6B41">
      <w:pPr>
        <w:pStyle w:val="a3"/>
        <w:numPr>
          <w:ilvl w:val="0"/>
          <w:numId w:val="3"/>
        </w:numPr>
        <w:rPr>
          <w:rFonts w:eastAsia="Calibri"/>
        </w:rPr>
      </w:pPr>
      <w:r w:rsidRPr="003C43FC">
        <w:lastRenderedPageBreak/>
        <w:t>Ability and willingness to travel to remote areas is essential.</w:t>
      </w:r>
    </w:p>
    <w:p w14:paraId="7A5FFA60" w14:textId="77777777" w:rsidR="00233D48" w:rsidRPr="003C43FC" w:rsidRDefault="00233D48" w:rsidP="007D6B41">
      <w:pPr>
        <w:rPr>
          <w:rFonts w:eastAsia="Calibri"/>
          <w:i/>
        </w:rPr>
      </w:pPr>
    </w:p>
    <w:p w14:paraId="4F151E60" w14:textId="77777777" w:rsidR="00233D48" w:rsidRPr="003C43FC" w:rsidRDefault="00233D48" w:rsidP="007D6B41">
      <w:pPr>
        <w:rPr>
          <w:rFonts w:eastAsia="Calibri"/>
          <w:i/>
        </w:rPr>
      </w:pPr>
    </w:p>
    <w:p w14:paraId="405911FA" w14:textId="77777777" w:rsidR="007D6B41" w:rsidRPr="003C43FC" w:rsidRDefault="007D6B41" w:rsidP="007D6B41">
      <w:pPr>
        <w:rPr>
          <w:rFonts w:eastAsia="Calibri"/>
          <w:i/>
        </w:rPr>
      </w:pPr>
      <w:r w:rsidRPr="003C43FC">
        <w:rPr>
          <w:rFonts w:eastAsia="Calibri"/>
          <w:i/>
        </w:rPr>
        <w:t>Communication and Computer Skill:</w:t>
      </w:r>
    </w:p>
    <w:p w14:paraId="34138527" w14:textId="77777777" w:rsidR="007D6B41" w:rsidRPr="003C43FC" w:rsidRDefault="007D6B41" w:rsidP="007D6B41">
      <w:pPr>
        <w:pStyle w:val="a3"/>
        <w:numPr>
          <w:ilvl w:val="0"/>
          <w:numId w:val="4"/>
        </w:numPr>
        <w:rPr>
          <w:rFonts w:eastAsia="Calibri"/>
        </w:rPr>
      </w:pPr>
      <w:r w:rsidRPr="003C43FC">
        <w:rPr>
          <w:rFonts w:eastAsia="Calibri"/>
        </w:rPr>
        <w:t xml:space="preserve">Computer skills (MS office, MS Word, MS Excel, Power point, Internet E-mail etc.) is required; </w:t>
      </w:r>
    </w:p>
    <w:p w14:paraId="6BE80122" w14:textId="77777777" w:rsidR="007D6B41" w:rsidRPr="003C43FC" w:rsidRDefault="007D6B41" w:rsidP="007D6B41">
      <w:pPr>
        <w:pStyle w:val="a3"/>
        <w:numPr>
          <w:ilvl w:val="0"/>
          <w:numId w:val="4"/>
        </w:numPr>
      </w:pPr>
      <w:r w:rsidRPr="003C43FC">
        <w:t>Fluency in written and spoken in Tajik, Russian and</w:t>
      </w:r>
      <w:r w:rsidRPr="003C43FC">
        <w:rPr>
          <w:lang w:bidi="en-US"/>
        </w:rPr>
        <w:t xml:space="preserve"> knowledge of English is an advantage</w:t>
      </w:r>
      <w:r w:rsidRPr="003C43FC">
        <w:t xml:space="preserve">. </w:t>
      </w:r>
    </w:p>
    <w:p w14:paraId="3E8058A2" w14:textId="77777777" w:rsidR="007D6B41" w:rsidRPr="003C43FC" w:rsidRDefault="007D6B41" w:rsidP="007D6B41">
      <w:pPr>
        <w:rPr>
          <w:b/>
        </w:rPr>
      </w:pPr>
    </w:p>
    <w:p w14:paraId="5CD50C40" w14:textId="770AF379" w:rsidR="007D6B41" w:rsidRPr="003C43FC" w:rsidRDefault="003C43FC" w:rsidP="003C43FC">
      <w:pPr>
        <w:pStyle w:val="a3"/>
        <w:numPr>
          <w:ilvl w:val="0"/>
          <w:numId w:val="7"/>
        </w:numPr>
        <w:spacing w:after="0"/>
        <w:ind w:left="1440"/>
        <w:contextualSpacing w:val="0"/>
        <w:rPr>
          <w:b/>
          <w:sz w:val="26"/>
          <w:szCs w:val="26"/>
        </w:rPr>
      </w:pPr>
      <w:r w:rsidRPr="003C43FC">
        <w:rPr>
          <w:b/>
          <w:sz w:val="26"/>
          <w:szCs w:val="26"/>
        </w:rPr>
        <w:t>INSTITUTIONAL ARRANGEMENTS</w:t>
      </w:r>
    </w:p>
    <w:p w14:paraId="7A2B69E8" w14:textId="77777777" w:rsidR="003C43FC" w:rsidRPr="003C43FC" w:rsidRDefault="003C43FC" w:rsidP="003C43FC">
      <w:pPr>
        <w:pStyle w:val="a3"/>
        <w:spacing w:after="0"/>
        <w:ind w:left="1440"/>
        <w:contextualSpacing w:val="0"/>
        <w:rPr>
          <w:b/>
          <w:sz w:val="26"/>
          <w:szCs w:val="26"/>
        </w:rPr>
      </w:pPr>
    </w:p>
    <w:p w14:paraId="280E5B57" w14:textId="17B2FFC7" w:rsidR="00246302" w:rsidRPr="003C43FC" w:rsidRDefault="007D6B41" w:rsidP="007D6B41">
      <w:r w:rsidRPr="003C43FC">
        <w:t xml:space="preserve">The </w:t>
      </w:r>
      <w:r w:rsidR="00D56B42" w:rsidRPr="003C43FC">
        <w:rPr>
          <w:rFonts w:eastAsia="Times New Roman"/>
          <w:bCs/>
          <w:lang w:eastAsia="en-GB" w:bidi="en-US"/>
        </w:rPr>
        <w:t xml:space="preserve">Knowledge Management Specialist </w:t>
      </w:r>
      <w:r w:rsidR="00246302" w:rsidRPr="003C43FC">
        <w:t xml:space="preserve">will be contracted through the Committee for Environmental </w:t>
      </w:r>
      <w:proofErr w:type="gramStart"/>
      <w:r w:rsidR="00246302" w:rsidRPr="003C43FC">
        <w:t>Protection  and</w:t>
      </w:r>
      <w:proofErr w:type="gramEnd"/>
      <w:r w:rsidR="00246302" w:rsidRPr="003C43FC">
        <w:t xml:space="preserve"> will work closely with the Project team PIT and CEP specialists, the project partners, along with other stakeholders as needed.</w:t>
      </w:r>
    </w:p>
    <w:p w14:paraId="7443E570" w14:textId="786544DA" w:rsidR="007D6B41" w:rsidRPr="003C43FC" w:rsidRDefault="007D6B41" w:rsidP="003C43FC">
      <w:pPr>
        <w:spacing w:after="0"/>
        <w:rPr>
          <w:b/>
          <w:sz w:val="26"/>
          <w:szCs w:val="26"/>
        </w:rPr>
      </w:pPr>
    </w:p>
    <w:p w14:paraId="6BC5F2FE" w14:textId="2A765286" w:rsidR="007D6B41" w:rsidRPr="003C43FC" w:rsidRDefault="003C43FC" w:rsidP="003C43FC">
      <w:pPr>
        <w:pStyle w:val="a3"/>
        <w:numPr>
          <w:ilvl w:val="0"/>
          <w:numId w:val="7"/>
        </w:numPr>
        <w:spacing w:after="0"/>
        <w:ind w:left="1440"/>
        <w:contextualSpacing w:val="0"/>
        <w:rPr>
          <w:b/>
          <w:sz w:val="26"/>
          <w:szCs w:val="26"/>
        </w:rPr>
      </w:pPr>
      <w:r w:rsidRPr="003C43FC">
        <w:rPr>
          <w:b/>
          <w:sz w:val="26"/>
          <w:szCs w:val="26"/>
        </w:rPr>
        <w:t>DURATION</w:t>
      </w:r>
    </w:p>
    <w:p w14:paraId="4D03EBB5" w14:textId="77777777" w:rsidR="003C43FC" w:rsidRPr="003C43FC" w:rsidRDefault="003C43FC" w:rsidP="003C43FC">
      <w:pPr>
        <w:pStyle w:val="a3"/>
        <w:spacing w:after="0"/>
        <w:ind w:left="1440"/>
        <w:contextualSpacing w:val="0"/>
        <w:rPr>
          <w:b/>
          <w:sz w:val="26"/>
          <w:szCs w:val="26"/>
        </w:rPr>
      </w:pPr>
    </w:p>
    <w:p w14:paraId="7CF06E4C" w14:textId="2EC462A8" w:rsidR="003C43FC" w:rsidRPr="003C43FC" w:rsidRDefault="007D6B41" w:rsidP="007D6B41">
      <w:pPr>
        <w:rPr>
          <w:bCs/>
        </w:rPr>
      </w:pPr>
      <w:r w:rsidRPr="003C43FC">
        <w:t xml:space="preserve">The </w:t>
      </w:r>
      <w:r w:rsidR="00595EDF" w:rsidRPr="003C43FC">
        <w:t>Knowledge Management Specialist</w:t>
      </w:r>
      <w:r w:rsidRPr="003C43FC">
        <w:rPr>
          <w:bCs/>
        </w:rPr>
        <w:t xml:space="preserve"> </w:t>
      </w:r>
      <w:r w:rsidR="003C43FC" w:rsidRPr="003C43FC">
        <w:rPr>
          <w:bCs/>
        </w:rPr>
        <w:t>shall be contracted for</w:t>
      </w:r>
      <w:r w:rsidR="003C43FC" w:rsidRPr="003C43FC">
        <w:rPr>
          <w:bCs/>
          <w:lang w:val="tg-Cyrl-TJ"/>
        </w:rPr>
        <w:t xml:space="preserve"> 12 </w:t>
      </w:r>
      <w:r w:rsidR="003C43FC" w:rsidRPr="003C43FC">
        <w:rPr>
          <w:bCs/>
        </w:rPr>
        <w:t>months, with an initial 3-month probationary period. The contract will be re-confirmed or terminated depending on the performance assessment by the CEP at the end of the probatio</w:t>
      </w:r>
      <w:bookmarkStart w:id="0" w:name="_GoBack"/>
      <w:bookmarkEnd w:id="0"/>
      <w:r w:rsidR="003C43FC" w:rsidRPr="003C43FC">
        <w:rPr>
          <w:bCs/>
        </w:rPr>
        <w:t>n period.</w:t>
      </w:r>
    </w:p>
    <w:p w14:paraId="3F09830D" w14:textId="77777777" w:rsidR="003C43FC" w:rsidRPr="003C43FC" w:rsidRDefault="003C43FC" w:rsidP="007D6B41">
      <w:pPr>
        <w:rPr>
          <w:bCs/>
        </w:rPr>
      </w:pPr>
    </w:p>
    <w:p w14:paraId="6193E6E4" w14:textId="21460C96" w:rsidR="007D6B41" w:rsidRPr="003C43FC" w:rsidRDefault="003C43FC" w:rsidP="003C43FC">
      <w:pPr>
        <w:pStyle w:val="a3"/>
        <w:numPr>
          <w:ilvl w:val="0"/>
          <w:numId w:val="7"/>
        </w:numPr>
        <w:spacing w:after="0"/>
        <w:ind w:left="1440"/>
        <w:contextualSpacing w:val="0"/>
        <w:rPr>
          <w:b/>
          <w:sz w:val="26"/>
          <w:szCs w:val="26"/>
        </w:rPr>
      </w:pPr>
      <w:r w:rsidRPr="003C43FC">
        <w:rPr>
          <w:b/>
          <w:sz w:val="26"/>
          <w:szCs w:val="26"/>
        </w:rPr>
        <w:t>REPORTING AND APPROVAL PROCEDURES</w:t>
      </w:r>
    </w:p>
    <w:p w14:paraId="6010DE7A" w14:textId="77777777" w:rsidR="003C43FC" w:rsidRPr="003C43FC" w:rsidRDefault="003C43FC" w:rsidP="003C43FC">
      <w:pPr>
        <w:pStyle w:val="a3"/>
        <w:spacing w:after="0"/>
        <w:ind w:left="1440"/>
        <w:contextualSpacing w:val="0"/>
        <w:rPr>
          <w:b/>
          <w:sz w:val="26"/>
          <w:szCs w:val="26"/>
        </w:rPr>
      </w:pPr>
    </w:p>
    <w:p w14:paraId="020DB42A" w14:textId="4A4FAC6B" w:rsidR="007D6B41" w:rsidRPr="003C43FC" w:rsidRDefault="007D6B41" w:rsidP="007D6B41">
      <w:r w:rsidRPr="003C43FC">
        <w:t xml:space="preserve">The </w:t>
      </w:r>
      <w:r w:rsidR="00595EDF" w:rsidRPr="003C43FC">
        <w:rPr>
          <w:rFonts w:eastAsia="Times New Roman"/>
          <w:bCs/>
          <w:lang w:eastAsia="en-GB" w:bidi="en-US"/>
        </w:rPr>
        <w:t>Knowledge Management Specialist</w:t>
      </w:r>
      <w:r w:rsidRPr="003C43FC">
        <w:t xml:space="preserve"> will provide </w:t>
      </w:r>
      <w:r w:rsidR="00BD4C61" w:rsidRPr="003C43FC">
        <w:t xml:space="preserve">monthly reports to the Project Director through the </w:t>
      </w:r>
      <w:r w:rsidR="006A6FCB" w:rsidRPr="003C43FC">
        <w:t>Head of CIIP</w:t>
      </w:r>
      <w:r w:rsidR="00BD4C61" w:rsidRPr="003C43FC">
        <w:t xml:space="preserve"> in hard copy in Tajik in a format acceptable to the CEP</w:t>
      </w:r>
      <w:r w:rsidRPr="003C43FC">
        <w:t xml:space="preserve">. </w:t>
      </w:r>
    </w:p>
    <w:p w14:paraId="669D5046" w14:textId="77777777" w:rsidR="003C43FC" w:rsidRPr="003C43FC" w:rsidRDefault="003C43FC" w:rsidP="007D6B41"/>
    <w:p w14:paraId="62C561FC" w14:textId="14D265EF" w:rsidR="007D6B41" w:rsidRPr="003C43FC" w:rsidRDefault="003C43FC" w:rsidP="003C43FC">
      <w:pPr>
        <w:pStyle w:val="a3"/>
        <w:numPr>
          <w:ilvl w:val="0"/>
          <w:numId w:val="7"/>
        </w:numPr>
        <w:spacing w:after="0"/>
        <w:ind w:left="1440"/>
        <w:contextualSpacing w:val="0"/>
        <w:rPr>
          <w:b/>
          <w:sz w:val="26"/>
          <w:szCs w:val="26"/>
        </w:rPr>
      </w:pPr>
      <w:r w:rsidRPr="003C43FC">
        <w:rPr>
          <w:b/>
          <w:sz w:val="26"/>
          <w:szCs w:val="26"/>
        </w:rPr>
        <w:t>CLIENT INPUTS</w:t>
      </w:r>
    </w:p>
    <w:p w14:paraId="3C1D6E16" w14:textId="77777777" w:rsidR="003C43FC" w:rsidRPr="003C43FC" w:rsidRDefault="003C43FC" w:rsidP="003C43FC">
      <w:pPr>
        <w:pStyle w:val="a3"/>
        <w:spacing w:after="0"/>
        <w:ind w:left="1440"/>
        <w:contextualSpacing w:val="0"/>
        <w:rPr>
          <w:b/>
          <w:sz w:val="26"/>
          <w:szCs w:val="26"/>
        </w:rPr>
      </w:pPr>
    </w:p>
    <w:p w14:paraId="51D38781" w14:textId="3B023548" w:rsidR="003C43FC" w:rsidRPr="003C43FC" w:rsidRDefault="007D6B41" w:rsidP="007D6B41">
      <w:r w:rsidRPr="003C43FC">
        <w:t xml:space="preserve">The CEP will supply office space and necessary equipment for specialist during the working period in the CEP office, and arrange transport for field trips.   </w:t>
      </w:r>
    </w:p>
    <w:p w14:paraId="5EC2E7B1" w14:textId="77777777" w:rsidR="003C43FC" w:rsidRPr="003C43FC" w:rsidRDefault="003C43FC" w:rsidP="007D6B41"/>
    <w:p w14:paraId="2437D295" w14:textId="0EAB0460" w:rsidR="007D6B41" w:rsidRPr="003C43FC" w:rsidRDefault="003C43FC" w:rsidP="003C43FC">
      <w:pPr>
        <w:pStyle w:val="a3"/>
        <w:numPr>
          <w:ilvl w:val="0"/>
          <w:numId w:val="7"/>
        </w:numPr>
        <w:spacing w:after="0"/>
        <w:ind w:left="1440"/>
        <w:contextualSpacing w:val="0"/>
        <w:rPr>
          <w:b/>
          <w:sz w:val="26"/>
          <w:szCs w:val="26"/>
        </w:rPr>
      </w:pPr>
      <w:r w:rsidRPr="003C43FC">
        <w:rPr>
          <w:b/>
          <w:sz w:val="26"/>
          <w:szCs w:val="26"/>
        </w:rPr>
        <w:t>LOCATION</w:t>
      </w:r>
    </w:p>
    <w:p w14:paraId="763F57A6" w14:textId="77777777" w:rsidR="003C43FC" w:rsidRPr="003C43FC" w:rsidRDefault="003C43FC" w:rsidP="003C43FC">
      <w:pPr>
        <w:pStyle w:val="a3"/>
        <w:spacing w:after="0"/>
        <w:ind w:left="1440"/>
        <w:contextualSpacing w:val="0"/>
        <w:rPr>
          <w:b/>
          <w:sz w:val="26"/>
          <w:szCs w:val="26"/>
        </w:rPr>
      </w:pPr>
    </w:p>
    <w:p w14:paraId="0C965F8B" w14:textId="77777777" w:rsidR="007D6B41" w:rsidRPr="003C43FC" w:rsidRDefault="007D6B41" w:rsidP="007D6B41">
      <w:r w:rsidRPr="003C43FC">
        <w:t xml:space="preserve">The </w:t>
      </w:r>
      <w:r w:rsidR="00595EDF" w:rsidRPr="003C43FC">
        <w:rPr>
          <w:rFonts w:eastAsia="Times New Roman"/>
          <w:bCs/>
          <w:lang w:eastAsia="en-GB" w:bidi="en-US"/>
        </w:rPr>
        <w:t>Knowledge Management Specialist</w:t>
      </w:r>
      <w:r w:rsidRPr="003C43FC">
        <w:t xml:space="preserve"> will be based in Dushanbe with travel to the project sites.</w:t>
      </w:r>
    </w:p>
    <w:p w14:paraId="7FDC20EC" w14:textId="77777777" w:rsidR="007D6B41" w:rsidRPr="003C43FC" w:rsidRDefault="007D6B41" w:rsidP="007D6B41"/>
    <w:p w14:paraId="3AE7FE3D" w14:textId="77777777" w:rsidR="007D6B41" w:rsidRPr="003C43FC" w:rsidRDefault="007D6B41" w:rsidP="007D6B41"/>
    <w:p w14:paraId="7111316A" w14:textId="77777777" w:rsidR="000D2EE2" w:rsidRPr="003C43FC" w:rsidRDefault="000D2EE2"/>
    <w:sectPr w:rsidR="000D2EE2" w:rsidRPr="003C43FC">
      <w:pgSz w:w="11906" w:h="16838"/>
      <w:pgMar w:top="1134" w:right="850"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044E5" w16cex:dateUtc="2022-04-12T16: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EA34AD" w16cid:durableId="260044E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ngs">
    <w:altName w:val="MS Gothic"/>
    <w:panose1 w:val="00000000000000000000"/>
    <w:charset w:val="80"/>
    <w:family w:val="roman"/>
    <w:notTrueType/>
    <w:pitch w:val="fixed"/>
    <w:sig w:usb0="00000000"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C0353F"/>
    <w:multiLevelType w:val="hybridMultilevel"/>
    <w:tmpl w:val="6228F2C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38736558"/>
    <w:multiLevelType w:val="hybridMultilevel"/>
    <w:tmpl w:val="886038C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00420B"/>
    <w:multiLevelType w:val="hybridMultilevel"/>
    <w:tmpl w:val="B8B20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593E45"/>
    <w:multiLevelType w:val="hybridMultilevel"/>
    <w:tmpl w:val="10362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126409"/>
    <w:multiLevelType w:val="multilevel"/>
    <w:tmpl w:val="CCD4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F815915"/>
    <w:multiLevelType w:val="hybridMultilevel"/>
    <w:tmpl w:val="65FAB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D14607"/>
    <w:multiLevelType w:val="hybridMultilevel"/>
    <w:tmpl w:val="8E247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B41"/>
    <w:rsid w:val="000D2EE2"/>
    <w:rsid w:val="000E1C28"/>
    <w:rsid w:val="00233D48"/>
    <w:rsid w:val="002456B8"/>
    <w:rsid w:val="00246302"/>
    <w:rsid w:val="00370661"/>
    <w:rsid w:val="003C43FC"/>
    <w:rsid w:val="00595EDF"/>
    <w:rsid w:val="00643731"/>
    <w:rsid w:val="006A6FCB"/>
    <w:rsid w:val="007B55EF"/>
    <w:rsid w:val="007D6B41"/>
    <w:rsid w:val="00940032"/>
    <w:rsid w:val="009753F7"/>
    <w:rsid w:val="00B45237"/>
    <w:rsid w:val="00BA3B61"/>
    <w:rsid w:val="00BD4C61"/>
    <w:rsid w:val="00D56B42"/>
    <w:rsid w:val="00DD0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05C24"/>
  <w15:chartTrackingRefBased/>
  <w15:docId w15:val="{8ABDC5B9-5AF3-4C19-8E89-4C5CAA331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B41"/>
    <w:pPr>
      <w:spacing w:after="120" w:line="240" w:lineRule="auto"/>
      <w:jc w:val="both"/>
    </w:pPr>
    <w:rPr>
      <w:rFonts w:ascii="Times New Roman" w:eastAsia="MS Minngs"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_Paragraph,Multilevel para_II,List Paragraph1,Akapit z listą BS,List Paragraph 1,ICMA Bullet List,List Paragraph (numbered (a)),PAD,Main numbered paragraph,Numbered list,References,NUMBERED PARAGRAPH,Bullets,Абзац вправо-1,Normal 2,Ha"/>
    <w:basedOn w:val="a"/>
    <w:link w:val="a4"/>
    <w:uiPriority w:val="34"/>
    <w:qFormat/>
    <w:rsid w:val="007D6B41"/>
    <w:pPr>
      <w:ind w:left="720"/>
      <w:contextualSpacing/>
    </w:pPr>
  </w:style>
  <w:style w:type="character" w:customStyle="1" w:styleId="a4">
    <w:name w:val="Абзац списка Знак"/>
    <w:aliases w:val="List_Paragraph Знак,Multilevel para_II Знак,List Paragraph1 Знак,Akapit z listą BS Знак,List Paragraph 1 Знак,ICMA Bullet List Знак,List Paragraph (numbered (a)) Знак,PAD Знак,Main numbered paragraph Знак,Numbered list Знак,Ha Знак"/>
    <w:basedOn w:val="a0"/>
    <w:link w:val="a3"/>
    <w:uiPriority w:val="34"/>
    <w:qFormat/>
    <w:rsid w:val="007D6B41"/>
    <w:rPr>
      <w:rFonts w:ascii="Times New Roman" w:eastAsia="MS Minngs" w:hAnsi="Times New Roman" w:cs="Times New Roman"/>
      <w:sz w:val="24"/>
      <w:szCs w:val="24"/>
      <w:lang w:val="en-US"/>
    </w:rPr>
  </w:style>
  <w:style w:type="character" w:customStyle="1" w:styleId="label">
    <w:name w:val="label"/>
    <w:basedOn w:val="a0"/>
    <w:rsid w:val="007D6B41"/>
  </w:style>
  <w:style w:type="paragraph" w:styleId="a5">
    <w:name w:val="Normal (Web)"/>
    <w:basedOn w:val="a"/>
    <w:uiPriority w:val="99"/>
    <w:rsid w:val="00BA3B61"/>
    <w:pPr>
      <w:spacing w:before="100" w:beforeAutospacing="1" w:after="100" w:afterAutospacing="1"/>
    </w:pPr>
    <w:rPr>
      <w:rFonts w:eastAsia="Times New Roman"/>
      <w:lang w:val="ru-RU" w:eastAsia="ru-RU"/>
    </w:rPr>
  </w:style>
  <w:style w:type="character" w:styleId="a6">
    <w:name w:val="Strong"/>
    <w:uiPriority w:val="22"/>
    <w:qFormat/>
    <w:rsid w:val="00BA3B61"/>
    <w:rPr>
      <w:rFonts w:cs="Times New Roman"/>
      <w:b/>
    </w:rPr>
  </w:style>
  <w:style w:type="character" w:styleId="a7">
    <w:name w:val="annotation reference"/>
    <w:basedOn w:val="a0"/>
    <w:uiPriority w:val="99"/>
    <w:semiHidden/>
    <w:unhideWhenUsed/>
    <w:rsid w:val="00B45237"/>
    <w:rPr>
      <w:sz w:val="16"/>
      <w:szCs w:val="16"/>
    </w:rPr>
  </w:style>
  <w:style w:type="paragraph" w:styleId="a8">
    <w:name w:val="annotation text"/>
    <w:basedOn w:val="a"/>
    <w:link w:val="a9"/>
    <w:uiPriority w:val="99"/>
    <w:semiHidden/>
    <w:unhideWhenUsed/>
    <w:rsid w:val="00B45237"/>
    <w:rPr>
      <w:sz w:val="20"/>
      <w:szCs w:val="20"/>
    </w:rPr>
  </w:style>
  <w:style w:type="character" w:customStyle="1" w:styleId="a9">
    <w:name w:val="Текст примечания Знак"/>
    <w:basedOn w:val="a0"/>
    <w:link w:val="a8"/>
    <w:uiPriority w:val="99"/>
    <w:semiHidden/>
    <w:rsid w:val="00B45237"/>
    <w:rPr>
      <w:rFonts w:ascii="Times New Roman" w:eastAsia="MS Minngs" w:hAnsi="Times New Roman" w:cs="Times New Roman"/>
      <w:sz w:val="20"/>
      <w:szCs w:val="20"/>
      <w:lang w:val="en-US"/>
    </w:rPr>
  </w:style>
  <w:style w:type="paragraph" w:styleId="aa">
    <w:name w:val="annotation subject"/>
    <w:basedOn w:val="a8"/>
    <w:next w:val="a8"/>
    <w:link w:val="ab"/>
    <w:uiPriority w:val="99"/>
    <w:semiHidden/>
    <w:unhideWhenUsed/>
    <w:rsid w:val="00B45237"/>
    <w:rPr>
      <w:b/>
      <w:bCs/>
    </w:rPr>
  </w:style>
  <w:style w:type="character" w:customStyle="1" w:styleId="ab">
    <w:name w:val="Тема примечания Знак"/>
    <w:basedOn w:val="a9"/>
    <w:link w:val="aa"/>
    <w:uiPriority w:val="99"/>
    <w:semiHidden/>
    <w:rsid w:val="00B45237"/>
    <w:rPr>
      <w:rFonts w:ascii="Times New Roman" w:eastAsia="MS Minngs" w:hAnsi="Times New Roman" w:cs="Times New Roman"/>
      <w:b/>
      <w:bCs/>
      <w:sz w:val="20"/>
      <w:szCs w:val="20"/>
      <w:lang w:val="en-US"/>
    </w:rPr>
  </w:style>
  <w:style w:type="paragraph" w:styleId="ac">
    <w:name w:val="Balloon Text"/>
    <w:basedOn w:val="a"/>
    <w:link w:val="ad"/>
    <w:uiPriority w:val="99"/>
    <w:semiHidden/>
    <w:unhideWhenUsed/>
    <w:rsid w:val="00BD4C61"/>
    <w:pPr>
      <w:spacing w:after="0"/>
    </w:pPr>
    <w:rPr>
      <w:rFonts w:ascii="Segoe UI" w:hAnsi="Segoe UI" w:cs="Segoe UI"/>
      <w:sz w:val="18"/>
      <w:szCs w:val="18"/>
    </w:rPr>
  </w:style>
  <w:style w:type="character" w:customStyle="1" w:styleId="ad">
    <w:name w:val="Текст выноски Знак"/>
    <w:basedOn w:val="a0"/>
    <w:link w:val="ac"/>
    <w:uiPriority w:val="99"/>
    <w:semiHidden/>
    <w:rsid w:val="00BD4C61"/>
    <w:rPr>
      <w:rFonts w:ascii="Segoe UI" w:eastAsia="MS Minngs"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16/09/relationships/commentsIds" Target="commentsIds.xml"/><Relationship Id="rId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1136</Words>
  <Characters>6479</Characters>
  <Application>Microsoft Office Word</Application>
  <DocSecurity>0</DocSecurity>
  <Lines>53</Lines>
  <Paragraphs>15</Paragraphs>
  <ScaleCrop>false</ScaleCrop>
  <Company>SPecialiST RePack</Company>
  <LinksUpToDate>false</LinksUpToDate>
  <CharactersWithSpaces>7600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Пользователь</cp:lastModifiedBy>
  <cp:revision>9</cp:revision>
  <dcterms:created xsi:type="dcterms:W3CDTF">2022-04-12T16:39:00Z</dcterms:created>
  <dcterms:modified xsi:type="dcterms:W3CDTF">2022-05-06T13:44:00Z</dcterms:modified>
</cp:coreProperties>
</file>